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79" w:rsidRPr="00643779" w:rsidRDefault="00643779" w:rsidP="00643779">
      <w:pPr>
        <w:jc w:val="center"/>
        <w:rPr>
          <w:b/>
          <w:bCs/>
          <w:sz w:val="40"/>
          <w:szCs w:val="40"/>
          <w:lang w:val="en-US"/>
        </w:rPr>
      </w:pPr>
      <w:r w:rsidRPr="00643779">
        <w:rPr>
          <w:b/>
          <w:bCs/>
          <w:sz w:val="40"/>
          <w:szCs w:val="40"/>
        </w:rPr>
        <w:t xml:space="preserve">АЭРОПАК </w:t>
      </w:r>
      <w:r w:rsidRPr="00643779">
        <w:rPr>
          <w:b/>
          <w:bCs/>
          <w:sz w:val="40"/>
          <w:szCs w:val="40"/>
          <w:lang w:val="en-US"/>
        </w:rPr>
        <w:t>SN</w:t>
      </w:r>
      <w:bookmarkStart w:id="0" w:name="_GoBack"/>
      <w:bookmarkEnd w:id="0"/>
    </w:p>
    <w:p w:rsidR="002F53F1" w:rsidRPr="002F53F1" w:rsidRDefault="002F53F1">
      <w:pPr>
        <w:rPr>
          <w:bCs/>
        </w:rPr>
      </w:pPr>
      <w:r w:rsidRPr="002F53F1">
        <w:rPr>
          <w:bCs/>
        </w:rPr>
        <w:t xml:space="preserve">Окна не обязаны решать задачу поступления воздуха с улицы!!! Воздух с улицы должен поступать специальным образом! Поступать и очищаться! Нам дома нужен только чистый воздух! Воздух без пыли и прочей гадости! Для этого и созданы специальные приборы - настенные </w:t>
      </w:r>
      <w:proofErr w:type="spellStart"/>
      <w:r w:rsidRPr="002F53F1">
        <w:rPr>
          <w:bCs/>
        </w:rPr>
        <w:t>проветриватели</w:t>
      </w:r>
      <w:proofErr w:type="spellEnd"/>
      <w:r w:rsidRPr="002F53F1">
        <w:rPr>
          <w:bCs/>
        </w:rPr>
        <w:t>.</w:t>
      </w:r>
      <w:r w:rsidRPr="002F53F1">
        <w:t> </w:t>
      </w:r>
      <w:r w:rsidRPr="002F53F1">
        <w:rPr>
          <w:bCs/>
        </w:rPr>
        <w:t> 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3185"/>
      </w:tblGrid>
      <w:tr w:rsidR="002F53F1" w:rsidRPr="002F53F1" w:rsidTr="00B70C41">
        <w:trPr>
          <w:tblCellSpacing w:w="15" w:type="dxa"/>
        </w:trPr>
        <w:tc>
          <w:tcPr>
            <w:tcW w:w="3500" w:type="pct"/>
            <w:hideMark/>
          </w:tcPr>
          <w:p w:rsidR="002F53F1" w:rsidRPr="002F53F1" w:rsidRDefault="002F53F1" w:rsidP="002F53F1">
            <w:pPr>
              <w:spacing w:after="0"/>
            </w:pPr>
          </w:p>
          <w:p w:rsidR="002F53F1" w:rsidRPr="002F53F1" w:rsidRDefault="002F53F1" w:rsidP="002F53F1">
            <w:pPr>
              <w:spacing w:after="0"/>
            </w:pPr>
            <w:r w:rsidRPr="002F53F1">
              <w:rPr>
                <w:b/>
                <w:bCs/>
              </w:rPr>
              <w:t xml:space="preserve">Настенный </w:t>
            </w:r>
            <w:proofErr w:type="spellStart"/>
            <w:r w:rsidRPr="002F53F1">
              <w:rPr>
                <w:b/>
                <w:bCs/>
              </w:rPr>
              <w:t>проветриватель</w:t>
            </w:r>
            <w:proofErr w:type="spellEnd"/>
            <w:r w:rsidRPr="002F53F1">
              <w:t> </w:t>
            </w:r>
            <w:r>
              <w:t xml:space="preserve"> АЭРОПАК </w:t>
            </w:r>
            <w:r>
              <w:rPr>
                <w:lang w:val="en-US"/>
              </w:rPr>
              <w:t>SN</w:t>
            </w:r>
            <w:r w:rsidRPr="002F53F1">
              <w:t xml:space="preserve"> - это автоном</w:t>
            </w:r>
            <w:r>
              <w:t>ный прибор для каждой комнаты. </w:t>
            </w:r>
            <w:r w:rsidRPr="002F53F1">
              <w:br/>
            </w:r>
            <w:r w:rsidRPr="002F53F1">
              <w:rPr>
                <w:b/>
                <w:bCs/>
              </w:rPr>
              <w:t>О</w:t>
            </w:r>
            <w:r w:rsidRPr="002F53F1">
              <w:t>сновным отличием его от приточных вентиляционных установок является отсутствие принудительного подогрева свежего воздуха, подаваемого в помещение.</w:t>
            </w:r>
          </w:p>
          <w:p w:rsidR="002F53F1" w:rsidRDefault="002F53F1" w:rsidP="002F53F1">
            <w:pPr>
              <w:spacing w:after="0"/>
            </w:pPr>
            <w:proofErr w:type="spellStart"/>
            <w:r w:rsidRPr="002F53F1">
              <w:rPr>
                <w:b/>
                <w:bCs/>
              </w:rPr>
              <w:t>П</w:t>
            </w:r>
            <w:r w:rsidRPr="002F53F1">
              <w:t>роветриватель</w:t>
            </w:r>
            <w:proofErr w:type="spellEnd"/>
            <w:r w:rsidRPr="002F53F1">
              <w:t xml:space="preserve"> </w:t>
            </w:r>
            <w:proofErr w:type="gramStart"/>
            <w:r w:rsidRPr="002F53F1">
              <w:t>предназначен</w:t>
            </w:r>
            <w:proofErr w:type="gramEnd"/>
            <w:r w:rsidRPr="002F53F1">
              <w:t xml:space="preserve"> для круглосуточной работы.</w:t>
            </w:r>
          </w:p>
          <w:p w:rsidR="002F53F1" w:rsidRPr="002F53F1" w:rsidRDefault="002F53F1" w:rsidP="002F53F1">
            <w:pPr>
              <w:spacing w:after="0"/>
            </w:pPr>
            <w:proofErr w:type="gramStart"/>
            <w:r w:rsidRPr="002F53F1">
              <w:rPr>
                <w:b/>
                <w:bCs/>
              </w:rPr>
              <w:t>Н</w:t>
            </w:r>
            <w:r w:rsidRPr="002F53F1">
              <w:t>астенный</w:t>
            </w:r>
            <w:proofErr w:type="gramEnd"/>
            <w:r w:rsidRPr="002F53F1">
              <w:t xml:space="preserve"> </w:t>
            </w:r>
            <w:proofErr w:type="spellStart"/>
            <w:r w:rsidRPr="002F53F1">
              <w:t>проветриватель</w:t>
            </w:r>
            <w:proofErr w:type="spellEnd"/>
            <w:r w:rsidRPr="002F53F1">
              <w:t xml:space="preserve"> </w:t>
            </w:r>
            <w:proofErr w:type="spellStart"/>
            <w:r w:rsidRPr="002F53F1">
              <w:t>Аэропак</w:t>
            </w:r>
            <w:proofErr w:type="spellEnd"/>
            <w:r w:rsidRPr="002F53F1">
              <w:t xml:space="preserve"> снабжает помещение свежим воздухом с помощью электрического вентилятора. Процесс проходит бесшумно. </w:t>
            </w:r>
          </w:p>
        </w:tc>
        <w:tc>
          <w:tcPr>
            <w:tcW w:w="1500" w:type="pct"/>
            <w:vAlign w:val="center"/>
            <w:hideMark/>
          </w:tcPr>
          <w:p w:rsidR="002F53F1" w:rsidRPr="002F53F1" w:rsidRDefault="002F53F1" w:rsidP="002F53F1">
            <w:pPr>
              <w:spacing w:after="0"/>
            </w:pPr>
            <w:r w:rsidRPr="002F53F1">
              <w:rPr>
                <w:noProof/>
                <w:lang w:eastAsia="ru-RU"/>
              </w:rPr>
              <w:drawing>
                <wp:inline distT="0" distB="0" distL="0" distR="0" wp14:anchorId="3BC3F339" wp14:editId="6756B6A2">
                  <wp:extent cx="1504950" cy="2200275"/>
                  <wp:effectExtent l="0" t="0" r="0" b="9525"/>
                  <wp:docPr id="2" name="Рисунок 2" descr="http://www.kk-k.ru/netcat_files/Image/1860_sm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kk-k.ru/netcat_files/Image/1860_sm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779" w:rsidRDefault="002F53F1" w:rsidP="002F53F1">
      <w:pPr>
        <w:spacing w:after="0"/>
      </w:pPr>
      <w:r w:rsidRPr="002F53F1">
        <w:rPr>
          <w:b/>
          <w:bCs/>
        </w:rPr>
        <w:t>М</w:t>
      </w:r>
      <w:r w:rsidRPr="002F53F1">
        <w:t>одель </w:t>
      </w:r>
      <w:proofErr w:type="spellStart"/>
      <w:r w:rsidRPr="002F53F1">
        <w:rPr>
          <w:b/>
          <w:bCs/>
        </w:rPr>
        <w:t>Аэропак</w:t>
      </w:r>
      <w:proofErr w:type="spellEnd"/>
      <w:r w:rsidRPr="002F53F1">
        <w:rPr>
          <w:b/>
          <w:bCs/>
        </w:rPr>
        <w:t xml:space="preserve"> SN</w:t>
      </w:r>
      <w:r w:rsidRPr="002F53F1">
        <w:t xml:space="preserve"> работает на приток с уровнем воздухообмена до 160 м3/ч. Обладает высоким уровнем </w:t>
      </w:r>
      <w:proofErr w:type="spellStart"/>
      <w:r w:rsidRPr="002F53F1">
        <w:t>шумоизоляции</w:t>
      </w:r>
      <w:proofErr w:type="spellEnd"/>
      <w:r w:rsidRPr="002F53F1">
        <w:t xml:space="preserve"> и низким уровнем собственного шума Идеально для установки в </w:t>
      </w:r>
      <w:r w:rsidRPr="002F53F1">
        <w:rPr>
          <w:b/>
          <w:bCs/>
        </w:rPr>
        <w:t>спальне и жилом помещении</w:t>
      </w:r>
      <w:r w:rsidRPr="002F53F1">
        <w:t xml:space="preserve">. Воздухообмен с окружающей средой происходит через отверстие в стене, в которое монтируется пластиковый воздуховод диаметром всего 80 мм. Модель AEROPAK SN оснащена фильтром активированного угля, что дает возможность сокращать поступление </w:t>
      </w:r>
      <w:r w:rsidR="00643779">
        <w:t xml:space="preserve">в помещение </w:t>
      </w:r>
      <w:proofErr w:type="gramStart"/>
      <w:r w:rsidR="00643779">
        <w:t>вредных</w:t>
      </w:r>
      <w:proofErr w:type="gramEnd"/>
      <w:r w:rsidR="00643779">
        <w:t xml:space="preserve"> атмосферных </w:t>
      </w:r>
    </w:p>
    <w:p w:rsidR="00643779" w:rsidRDefault="00643779" w:rsidP="002F53F1">
      <w:pPr>
        <w:spacing w:after="0"/>
      </w:pPr>
      <w:r w:rsidRPr="002F53F1">
        <w:t>выбросов на 70%.</w:t>
      </w:r>
    </w:p>
    <w:p w:rsidR="00643779" w:rsidRDefault="00643779" w:rsidP="00643779"/>
    <w:p w:rsidR="00643779" w:rsidRPr="002F53F1" w:rsidRDefault="00643779" w:rsidP="00643779">
      <w:pPr>
        <w:spacing w:after="0"/>
      </w:pPr>
      <w:r w:rsidRPr="002F53F1">
        <w:t>АЭРОПАК имеет следующие характеристики:</w:t>
      </w:r>
    </w:p>
    <w:p w:rsidR="00643779" w:rsidRPr="002F53F1" w:rsidRDefault="00643779" w:rsidP="00643779">
      <w:pPr>
        <w:spacing w:after="0"/>
      </w:pPr>
      <w:r w:rsidRPr="002F53F1">
        <w:rPr>
          <w:rFonts w:ascii="Arial" w:hAnsi="Arial" w:cs="Arial"/>
        </w:rPr>
        <w:t>►</w:t>
      </w:r>
      <w:r w:rsidRPr="002F53F1">
        <w:t xml:space="preserve"> Поглощение уличного шума</w:t>
      </w:r>
    </w:p>
    <w:p w:rsidR="00643779" w:rsidRPr="002F53F1" w:rsidRDefault="00643779" w:rsidP="00643779">
      <w:pPr>
        <w:spacing w:after="0"/>
      </w:pPr>
      <w:r w:rsidRPr="002F53F1">
        <w:rPr>
          <w:rFonts w:ascii="Arial" w:hAnsi="Arial" w:cs="Arial"/>
        </w:rPr>
        <w:t>►</w:t>
      </w:r>
      <w:r w:rsidRPr="002F53F1">
        <w:t xml:space="preserve"> Почти </w:t>
      </w:r>
      <w:proofErr w:type="spellStart"/>
      <w:r w:rsidRPr="002F53F1">
        <w:t>безшумная</w:t>
      </w:r>
      <w:proofErr w:type="spellEnd"/>
      <w:r w:rsidRPr="002F53F1">
        <w:t xml:space="preserve"> работа прибора</w:t>
      </w:r>
    </w:p>
    <w:p w:rsidR="00643779" w:rsidRPr="002F53F1" w:rsidRDefault="00643779" w:rsidP="00643779">
      <w:pPr>
        <w:spacing w:after="0"/>
      </w:pPr>
      <w:r w:rsidRPr="002F53F1">
        <w:rPr>
          <w:rFonts w:ascii="Arial" w:hAnsi="Arial" w:cs="Arial"/>
        </w:rPr>
        <w:t>►</w:t>
      </w:r>
      <w:r w:rsidRPr="002F53F1">
        <w:t xml:space="preserve"> Возможность </w:t>
      </w:r>
      <w:proofErr w:type="gramStart"/>
      <w:r w:rsidRPr="002F53F1">
        <w:t>фильтрации</w:t>
      </w:r>
      <w:proofErr w:type="gramEnd"/>
      <w:r w:rsidRPr="002F53F1">
        <w:t xml:space="preserve"> как грубой пыли, так и выхлопных газов</w:t>
      </w:r>
    </w:p>
    <w:p w:rsidR="00643779" w:rsidRPr="002F53F1" w:rsidRDefault="00643779" w:rsidP="00643779">
      <w:pPr>
        <w:spacing w:after="0"/>
      </w:pPr>
      <w:r w:rsidRPr="002F53F1">
        <w:rPr>
          <w:rFonts w:ascii="Arial" w:hAnsi="Arial" w:cs="Arial"/>
        </w:rPr>
        <w:t>►</w:t>
      </w:r>
      <w:r w:rsidRPr="002F53F1">
        <w:t xml:space="preserve"> Возможность самостоятельной замены фильтра</w:t>
      </w:r>
    </w:p>
    <w:p w:rsidR="00643779" w:rsidRPr="002F53F1" w:rsidRDefault="00643779" w:rsidP="00643779">
      <w:pPr>
        <w:spacing w:after="0"/>
      </w:pPr>
      <w:r w:rsidRPr="002F53F1">
        <w:rPr>
          <w:rFonts w:ascii="Arial" w:hAnsi="Arial" w:cs="Arial"/>
        </w:rPr>
        <w:t>►</w:t>
      </w:r>
      <w:r w:rsidRPr="002F53F1">
        <w:t xml:space="preserve"> Регулируемый объем подачи воздуха</w:t>
      </w:r>
    </w:p>
    <w:p w:rsidR="00643779" w:rsidRPr="002F53F1" w:rsidRDefault="00643779" w:rsidP="00643779">
      <w:pPr>
        <w:spacing w:after="0"/>
      </w:pPr>
      <w:r w:rsidRPr="002F53F1">
        <w:rPr>
          <w:rFonts w:ascii="Arial" w:hAnsi="Arial" w:cs="Arial"/>
        </w:rPr>
        <w:t>►</w:t>
      </w:r>
      <w:r w:rsidRPr="002F53F1">
        <w:t xml:space="preserve"> Возможность программирования таймера</w:t>
      </w:r>
    </w:p>
    <w:p w:rsidR="00643779" w:rsidRDefault="00643779" w:rsidP="002F53F1">
      <w:pPr>
        <w:spacing w:after="0"/>
      </w:pPr>
    </w:p>
    <w:p w:rsidR="002F53F1" w:rsidRPr="002F53F1" w:rsidRDefault="002F53F1" w:rsidP="002F53F1">
      <w:pPr>
        <w:spacing w:after="0"/>
      </w:pPr>
    </w:p>
    <w:tbl>
      <w:tblPr>
        <w:tblpPr w:leftFromText="180" w:rightFromText="180" w:vertAnchor="text" w:horzAnchor="margin" w:tblpY="-40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0"/>
        <w:gridCol w:w="3036"/>
      </w:tblGrid>
      <w:tr w:rsidR="00643779" w:rsidRPr="002F53F1" w:rsidTr="00643779">
        <w:trPr>
          <w:tblCellSpacing w:w="15" w:type="dxa"/>
        </w:trPr>
        <w:tc>
          <w:tcPr>
            <w:tcW w:w="3541" w:type="pct"/>
            <w:shd w:val="clear" w:color="auto" w:fill="64B5ED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rPr>
                <w:b/>
                <w:bCs/>
              </w:rPr>
              <w:t>Характеристики</w:t>
            </w:r>
          </w:p>
        </w:tc>
        <w:tc>
          <w:tcPr>
            <w:tcW w:w="1417" w:type="pct"/>
            <w:shd w:val="clear" w:color="auto" w:fill="64B5ED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proofErr w:type="spellStart"/>
            <w:r w:rsidRPr="002F53F1">
              <w:rPr>
                <w:b/>
                <w:bCs/>
              </w:rPr>
              <w:t>Аэропак</w:t>
            </w:r>
            <w:proofErr w:type="spellEnd"/>
            <w:r w:rsidRPr="002F53F1">
              <w:rPr>
                <w:b/>
                <w:bCs/>
              </w:rPr>
              <w:t xml:space="preserve"> SN</w:t>
            </w:r>
          </w:p>
        </w:tc>
      </w:tr>
      <w:tr w:rsidR="00643779" w:rsidRPr="002F53F1" w:rsidTr="00643779">
        <w:trPr>
          <w:tblCellSpacing w:w="15" w:type="dxa"/>
        </w:trPr>
        <w:tc>
          <w:tcPr>
            <w:tcW w:w="0" w:type="auto"/>
            <w:shd w:val="clear" w:color="auto" w:fill="E0EFFF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 xml:space="preserve">Габариты (высота/ширина/толщина), </w:t>
            </w:r>
            <w:proofErr w:type="gramStart"/>
            <w:r w:rsidRPr="002F53F1">
              <w:t>мм</w:t>
            </w:r>
            <w:proofErr w:type="gramEnd"/>
          </w:p>
        </w:tc>
        <w:tc>
          <w:tcPr>
            <w:tcW w:w="0" w:type="auto"/>
            <w:shd w:val="clear" w:color="auto" w:fill="E0EFFF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467х270х132</w:t>
            </w:r>
          </w:p>
        </w:tc>
      </w:tr>
      <w:tr w:rsidR="00643779" w:rsidRPr="002F53F1" w:rsidTr="00643779">
        <w:trPr>
          <w:tblCellSpacing w:w="15" w:type="dxa"/>
        </w:trPr>
        <w:tc>
          <w:tcPr>
            <w:tcW w:w="0" w:type="auto"/>
            <w:shd w:val="clear" w:color="auto" w:fill="64B5ED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Тип фильтра</w:t>
            </w:r>
          </w:p>
        </w:tc>
        <w:tc>
          <w:tcPr>
            <w:tcW w:w="0" w:type="auto"/>
            <w:shd w:val="clear" w:color="auto" w:fill="64B5ED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угольный</w:t>
            </w:r>
          </w:p>
        </w:tc>
      </w:tr>
      <w:tr w:rsidR="00643779" w:rsidRPr="002F53F1" w:rsidTr="00643779">
        <w:trPr>
          <w:tblCellSpacing w:w="15" w:type="dxa"/>
        </w:trPr>
        <w:tc>
          <w:tcPr>
            <w:tcW w:w="0" w:type="auto"/>
            <w:shd w:val="clear" w:color="auto" w:fill="E0EFFF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Производительность,  м3/ч</w:t>
            </w:r>
          </w:p>
        </w:tc>
        <w:tc>
          <w:tcPr>
            <w:tcW w:w="0" w:type="auto"/>
            <w:shd w:val="clear" w:color="auto" w:fill="E0EFFF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15-160</w:t>
            </w:r>
          </w:p>
        </w:tc>
      </w:tr>
      <w:tr w:rsidR="00643779" w:rsidRPr="002F53F1" w:rsidTr="00643779">
        <w:trPr>
          <w:tblCellSpacing w:w="15" w:type="dxa"/>
        </w:trPr>
        <w:tc>
          <w:tcPr>
            <w:tcW w:w="0" w:type="auto"/>
            <w:shd w:val="clear" w:color="auto" w:fill="64B5ED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Уровень собственного шума (при 60 м3/час)</w:t>
            </w:r>
            <w:proofErr w:type="gramStart"/>
            <w:r w:rsidRPr="002F53F1">
              <w:t xml:space="preserve"> ,</w:t>
            </w:r>
            <w:proofErr w:type="gramEnd"/>
            <w:r w:rsidRPr="002F53F1">
              <w:t xml:space="preserve"> дБ</w:t>
            </w:r>
          </w:p>
        </w:tc>
        <w:tc>
          <w:tcPr>
            <w:tcW w:w="0" w:type="auto"/>
            <w:shd w:val="clear" w:color="auto" w:fill="64B5ED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24</w:t>
            </w:r>
          </w:p>
        </w:tc>
      </w:tr>
      <w:tr w:rsidR="00643779" w:rsidRPr="002F53F1" w:rsidTr="00643779">
        <w:trPr>
          <w:tblCellSpacing w:w="15" w:type="dxa"/>
        </w:trPr>
        <w:tc>
          <w:tcPr>
            <w:tcW w:w="0" w:type="auto"/>
            <w:shd w:val="clear" w:color="auto" w:fill="E0EFFF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proofErr w:type="spellStart"/>
            <w:r w:rsidRPr="002F53F1">
              <w:t>Шумопоглощение</w:t>
            </w:r>
            <w:proofErr w:type="spellEnd"/>
            <w:r w:rsidRPr="002F53F1">
              <w:t xml:space="preserve"> </w:t>
            </w:r>
            <w:proofErr w:type="gramStart"/>
            <w:r w:rsidRPr="002F53F1">
              <w:t xml:space="preserve">( </w:t>
            </w:r>
            <w:proofErr w:type="gramEnd"/>
            <w:r w:rsidRPr="002F53F1">
              <w:t>заслонки открыты ), дБ</w:t>
            </w:r>
          </w:p>
        </w:tc>
        <w:tc>
          <w:tcPr>
            <w:tcW w:w="0" w:type="auto"/>
            <w:shd w:val="clear" w:color="auto" w:fill="E0EFFF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50</w:t>
            </w:r>
          </w:p>
        </w:tc>
      </w:tr>
      <w:tr w:rsidR="00643779" w:rsidRPr="002F53F1" w:rsidTr="00643779">
        <w:trPr>
          <w:tblCellSpacing w:w="15" w:type="dxa"/>
        </w:trPr>
        <w:tc>
          <w:tcPr>
            <w:tcW w:w="0" w:type="auto"/>
            <w:shd w:val="clear" w:color="auto" w:fill="E0EFFF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proofErr w:type="spellStart"/>
            <w:r w:rsidRPr="002F53F1">
              <w:t>Шумопоглощение</w:t>
            </w:r>
            <w:proofErr w:type="spellEnd"/>
            <w:r w:rsidRPr="002F53F1">
              <w:t xml:space="preserve"> </w:t>
            </w:r>
            <w:proofErr w:type="gramStart"/>
            <w:r w:rsidRPr="002F53F1">
              <w:t xml:space="preserve">( </w:t>
            </w:r>
            <w:proofErr w:type="gramEnd"/>
            <w:r w:rsidRPr="002F53F1">
              <w:t xml:space="preserve">все заслонки </w:t>
            </w:r>
            <w:proofErr w:type="spellStart"/>
            <w:r w:rsidRPr="002F53F1">
              <w:t>заткрыты</w:t>
            </w:r>
            <w:proofErr w:type="spellEnd"/>
            <w:r w:rsidRPr="002F53F1">
              <w:t xml:space="preserve"> ), дБ</w:t>
            </w:r>
          </w:p>
        </w:tc>
        <w:tc>
          <w:tcPr>
            <w:tcW w:w="0" w:type="auto"/>
            <w:shd w:val="clear" w:color="auto" w:fill="E0EFFF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57</w:t>
            </w:r>
          </w:p>
        </w:tc>
      </w:tr>
      <w:tr w:rsidR="00643779" w:rsidRPr="002F53F1" w:rsidTr="00643779">
        <w:trPr>
          <w:tblCellSpacing w:w="15" w:type="dxa"/>
        </w:trPr>
        <w:tc>
          <w:tcPr>
            <w:tcW w:w="0" w:type="auto"/>
            <w:shd w:val="clear" w:color="auto" w:fill="64B5ED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 xml:space="preserve">Потребляемая мощность при максимальной производительности, </w:t>
            </w:r>
            <w:proofErr w:type="gramStart"/>
            <w:r w:rsidRPr="002F53F1">
              <w:t>Вт</w:t>
            </w:r>
            <w:proofErr w:type="gramEnd"/>
          </w:p>
        </w:tc>
        <w:tc>
          <w:tcPr>
            <w:tcW w:w="0" w:type="auto"/>
            <w:shd w:val="clear" w:color="auto" w:fill="64B5ED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30</w:t>
            </w:r>
          </w:p>
        </w:tc>
      </w:tr>
      <w:tr w:rsidR="00643779" w:rsidRPr="002F53F1" w:rsidTr="00643779">
        <w:trPr>
          <w:tblCellSpacing w:w="15" w:type="dxa"/>
        </w:trPr>
        <w:tc>
          <w:tcPr>
            <w:tcW w:w="0" w:type="auto"/>
            <w:shd w:val="clear" w:color="auto" w:fill="E0EFFF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 xml:space="preserve">Вес, </w:t>
            </w:r>
            <w:proofErr w:type="gramStart"/>
            <w:r w:rsidRPr="002F53F1">
              <w:t>кг</w:t>
            </w:r>
            <w:proofErr w:type="gramEnd"/>
          </w:p>
        </w:tc>
        <w:tc>
          <w:tcPr>
            <w:tcW w:w="0" w:type="auto"/>
            <w:shd w:val="clear" w:color="auto" w:fill="E0EFFF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3,2</w:t>
            </w:r>
          </w:p>
        </w:tc>
      </w:tr>
      <w:tr w:rsidR="00643779" w:rsidRPr="002F53F1" w:rsidTr="00643779">
        <w:trPr>
          <w:tblCellSpacing w:w="15" w:type="dxa"/>
        </w:trPr>
        <w:tc>
          <w:tcPr>
            <w:tcW w:w="0" w:type="auto"/>
            <w:shd w:val="clear" w:color="auto" w:fill="64B5ED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Цвет</w:t>
            </w:r>
          </w:p>
        </w:tc>
        <w:tc>
          <w:tcPr>
            <w:tcW w:w="0" w:type="auto"/>
            <w:shd w:val="clear" w:color="auto" w:fill="64B5ED"/>
            <w:vAlign w:val="center"/>
            <w:hideMark/>
          </w:tcPr>
          <w:p w:rsidR="00643779" w:rsidRPr="002F53F1" w:rsidRDefault="00643779" w:rsidP="00643779">
            <w:pPr>
              <w:spacing w:after="0"/>
            </w:pPr>
            <w:r w:rsidRPr="002F53F1">
              <w:t>белый</w:t>
            </w:r>
          </w:p>
        </w:tc>
      </w:tr>
    </w:tbl>
    <w:p w:rsidR="002F53F1" w:rsidRDefault="002F53F1"/>
    <w:sectPr w:rsidR="002F53F1" w:rsidSect="00643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F1"/>
    <w:rsid w:val="002F53F1"/>
    <w:rsid w:val="00643779"/>
    <w:rsid w:val="007A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k-k.ru/catalog/ventilation/PrVentUst/siege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Шушков Петя</dc:creator>
  <cp:lastModifiedBy>Шушков Петя</cp:lastModifiedBy>
  <cp:revision>2</cp:revision>
  <dcterms:created xsi:type="dcterms:W3CDTF">2012-11-22T11:40:00Z</dcterms:created>
  <dcterms:modified xsi:type="dcterms:W3CDTF">2012-11-22T11:40:00Z</dcterms:modified>
</cp:coreProperties>
</file>